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FC2" w:rsidRDefault="00F55FC2" w:rsidP="005F56E6">
      <w:pPr>
        <w:tabs>
          <w:tab w:val="left" w:pos="6808"/>
        </w:tabs>
        <w:rPr>
          <w:rFonts w:hint="cs"/>
          <w:b/>
          <w:bCs/>
          <w:sz w:val="32"/>
          <w:szCs w:val="32"/>
          <w:rtl/>
        </w:rPr>
      </w:pPr>
    </w:p>
    <w:p w:rsidR="002D05FF" w:rsidRDefault="00F55FC2" w:rsidP="00F55FC2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</w:t>
      </w:r>
      <w:r>
        <w:rPr>
          <w:rFonts w:hint="cs"/>
          <w:rtl/>
        </w:rPr>
        <w:t xml:space="preserve">    </w:t>
      </w:r>
      <w:r>
        <w:rPr>
          <w:rFonts w:hint="cs"/>
          <w:b/>
          <w:bCs/>
          <w:sz w:val="32"/>
          <w:szCs w:val="32"/>
          <w:rtl/>
        </w:rPr>
        <w:t xml:space="preserve">اسم الطالبة :..............................                         </w:t>
      </w:r>
      <w:r w:rsidRPr="00F55FC2">
        <w:rPr>
          <w:rFonts w:hint="cs"/>
          <w:b/>
          <w:bCs/>
          <w:sz w:val="32"/>
          <w:szCs w:val="32"/>
          <w:rtl/>
        </w:rPr>
        <w:t xml:space="preserve"> الفصل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Pr="00F55FC2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:   </w:t>
      </w:r>
      <w:r w:rsidRPr="00F55FC2">
        <w:rPr>
          <w:rFonts w:hint="cs"/>
          <w:b/>
          <w:bCs/>
          <w:sz w:val="32"/>
          <w:szCs w:val="32"/>
          <w:rtl/>
        </w:rPr>
        <w:t>2 /</w:t>
      </w:r>
    </w:p>
    <w:p w:rsidR="00F55FC2" w:rsidRDefault="00F55FC2" w:rsidP="00F55FC2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السؤال الأول : </w:t>
      </w:r>
    </w:p>
    <w:p w:rsidR="00F55FC2" w:rsidRDefault="00F55FC2" w:rsidP="00F55FC2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أ ) أكملي الفراغات التالية :</w:t>
      </w:r>
    </w:p>
    <w:p w:rsidR="00F55FC2" w:rsidRDefault="00F55FC2" w:rsidP="00F55FC2">
      <w:pPr>
        <w:pStyle w:val="a3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تقع دول الخليج العربي في الجزء.............................من قارة ...................</w:t>
      </w:r>
    </w:p>
    <w:p w:rsidR="00F55FC2" w:rsidRDefault="00F55FC2" w:rsidP="00F55FC2">
      <w:pPr>
        <w:pStyle w:val="a3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يربط مضيق .................. بين خليج عمان والخليج ............................</w:t>
      </w:r>
    </w:p>
    <w:p w:rsidR="00F55FC2" w:rsidRDefault="00F55FC2" w:rsidP="00F55FC2">
      <w:pPr>
        <w:pStyle w:val="a3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مناخ دول الخليج العربي مناخ ................أو ...........................</w:t>
      </w:r>
    </w:p>
    <w:p w:rsidR="00F55FC2" w:rsidRDefault="0089123C" w:rsidP="00F55FC2">
      <w:pPr>
        <w:pStyle w:val="a3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من النباتات الحولية في دول الخليج العربي زهرة ...............و ....................</w:t>
      </w:r>
    </w:p>
    <w:p w:rsidR="007023FD" w:rsidRDefault="0089123C" w:rsidP="0089123C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ب ) </w:t>
      </w:r>
      <w:r w:rsidR="007023FD">
        <w:rPr>
          <w:rFonts w:hint="cs"/>
          <w:b/>
          <w:bCs/>
          <w:sz w:val="32"/>
          <w:szCs w:val="32"/>
          <w:rtl/>
        </w:rPr>
        <w:t xml:space="preserve">تميز سكان دول  مجلس التعاون بخصائص مشتركة زادت من تلاحم سكان المجلس , </w:t>
      </w:r>
    </w:p>
    <w:p w:rsidR="0089123C" w:rsidRDefault="007023FD" w:rsidP="0089123C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أذكري أربع خصائص مشتركة ؟  ( دون اختصار )؟</w:t>
      </w:r>
    </w:p>
    <w:p w:rsidR="007023FD" w:rsidRDefault="007023FD" w:rsidP="00761AC8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1 - .................................................</w:t>
      </w:r>
      <w:r w:rsidR="00761AC8">
        <w:rPr>
          <w:rFonts w:hint="cs"/>
          <w:b/>
          <w:bCs/>
          <w:sz w:val="32"/>
          <w:szCs w:val="32"/>
          <w:rtl/>
        </w:rPr>
        <w:t>2 -</w:t>
      </w:r>
      <w:r>
        <w:rPr>
          <w:rFonts w:hint="cs"/>
          <w:b/>
          <w:bCs/>
          <w:sz w:val="32"/>
          <w:szCs w:val="32"/>
          <w:rtl/>
        </w:rPr>
        <w:t>.................................................</w:t>
      </w:r>
    </w:p>
    <w:p w:rsidR="007023FD" w:rsidRPr="00761AC8" w:rsidRDefault="00761AC8" w:rsidP="00761AC8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3</w:t>
      </w:r>
      <w:r w:rsidR="007023FD">
        <w:rPr>
          <w:rFonts w:hint="cs"/>
          <w:b/>
          <w:bCs/>
          <w:sz w:val="32"/>
          <w:szCs w:val="32"/>
          <w:rtl/>
        </w:rPr>
        <w:t xml:space="preserve"> - .................................................</w:t>
      </w:r>
      <w:r>
        <w:rPr>
          <w:rFonts w:hint="cs"/>
          <w:b/>
          <w:bCs/>
          <w:sz w:val="32"/>
          <w:szCs w:val="32"/>
          <w:rtl/>
        </w:rPr>
        <w:t xml:space="preserve">4- </w:t>
      </w:r>
      <w:r w:rsidR="007023FD">
        <w:rPr>
          <w:rFonts w:hint="cs"/>
          <w:b/>
          <w:bCs/>
          <w:sz w:val="32"/>
          <w:szCs w:val="32"/>
          <w:rtl/>
        </w:rPr>
        <w:t>.............................</w:t>
      </w:r>
      <w:r>
        <w:rPr>
          <w:rFonts w:hint="cs"/>
          <w:b/>
          <w:bCs/>
          <w:sz w:val="32"/>
          <w:szCs w:val="32"/>
          <w:rtl/>
        </w:rPr>
        <w:t>.....</w:t>
      </w:r>
      <w:r w:rsidR="007023FD">
        <w:rPr>
          <w:rFonts w:hint="cs"/>
          <w:b/>
          <w:bCs/>
          <w:sz w:val="32"/>
          <w:szCs w:val="32"/>
          <w:rtl/>
        </w:rPr>
        <w:t>..............</w:t>
      </w:r>
    </w:p>
    <w:p w:rsidR="007023FD" w:rsidRDefault="007023FD" w:rsidP="0089123C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ج)عددي خطوتين من خطوات مجلس التعاون الخليجي لتحقيق الأمن الغذائي ؟</w:t>
      </w:r>
    </w:p>
    <w:p w:rsidR="007023FD" w:rsidRDefault="007023FD" w:rsidP="007023FD">
      <w:pPr>
        <w:pStyle w:val="a3"/>
        <w:numPr>
          <w:ilvl w:val="0"/>
          <w:numId w:val="2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</w:t>
      </w:r>
    </w:p>
    <w:p w:rsidR="007023FD" w:rsidRDefault="007023FD" w:rsidP="007023FD">
      <w:pPr>
        <w:pStyle w:val="a3"/>
        <w:numPr>
          <w:ilvl w:val="0"/>
          <w:numId w:val="2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</w:t>
      </w:r>
    </w:p>
    <w:p w:rsidR="007023FD" w:rsidRPr="00761AC8" w:rsidRDefault="007023FD" w:rsidP="00761AC8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السؤال ا</w:t>
      </w:r>
      <w:r w:rsidR="00761AC8">
        <w:rPr>
          <w:rFonts w:hint="cs"/>
          <w:b/>
          <w:bCs/>
          <w:sz w:val="32"/>
          <w:szCs w:val="32"/>
          <w:rtl/>
        </w:rPr>
        <w:t>لثاني</w:t>
      </w:r>
      <w:r w:rsidR="00761AC8">
        <w:rPr>
          <w:rtl/>
        </w:rPr>
        <w:tab/>
      </w:r>
    </w:p>
    <w:p w:rsidR="007023FD" w:rsidRDefault="007023FD" w:rsidP="00761AC8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أ ) </w:t>
      </w:r>
      <w:r w:rsidR="00761AC8">
        <w:rPr>
          <w:rFonts w:hint="cs"/>
          <w:b/>
          <w:bCs/>
          <w:sz w:val="32"/>
          <w:szCs w:val="32"/>
          <w:rtl/>
        </w:rPr>
        <w:t xml:space="preserve">اربطي بين العمل في المجموعة (أ ) واسم الجهة  التي تقوم </w:t>
      </w:r>
      <w:proofErr w:type="spellStart"/>
      <w:r w:rsidR="00761AC8">
        <w:rPr>
          <w:rFonts w:hint="cs"/>
          <w:b/>
          <w:bCs/>
          <w:sz w:val="32"/>
          <w:szCs w:val="32"/>
          <w:rtl/>
        </w:rPr>
        <w:t>به</w:t>
      </w:r>
      <w:proofErr w:type="spellEnd"/>
      <w:r w:rsidR="00761AC8">
        <w:rPr>
          <w:rFonts w:hint="cs"/>
          <w:b/>
          <w:bCs/>
          <w:sz w:val="32"/>
          <w:szCs w:val="32"/>
          <w:rtl/>
        </w:rPr>
        <w:t xml:space="preserve"> في المجموعة  (ب ) مستخدمة الأرقام :</w:t>
      </w:r>
    </w:p>
    <w:tbl>
      <w:tblPr>
        <w:tblStyle w:val="a7"/>
        <w:bidiVisual/>
        <w:tblW w:w="10064" w:type="dxa"/>
        <w:tblInd w:w="391" w:type="dxa"/>
        <w:tblLook w:val="04A0"/>
      </w:tblPr>
      <w:tblGrid>
        <w:gridCol w:w="6946"/>
        <w:gridCol w:w="3118"/>
      </w:tblGrid>
      <w:tr w:rsidR="00761AC8" w:rsidTr="00DF28D7">
        <w:trPr>
          <w:trHeight w:val="628"/>
        </w:trPr>
        <w:tc>
          <w:tcPr>
            <w:tcW w:w="6946" w:type="dxa"/>
          </w:tcPr>
          <w:p w:rsidR="00761AC8" w:rsidRDefault="00761AC8" w:rsidP="00761AC8">
            <w:pPr>
              <w:pStyle w:val="a3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761AC8" w:rsidRDefault="00761AC8" w:rsidP="00761AC8">
            <w:pPr>
              <w:pStyle w:val="a3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المجموعة (أ )</w:t>
            </w:r>
          </w:p>
          <w:p w:rsidR="00761AC8" w:rsidRDefault="00761AC8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18" w:type="dxa"/>
          </w:tcPr>
          <w:p w:rsidR="00761AC8" w:rsidRDefault="00761AC8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  <w:p w:rsidR="00761AC8" w:rsidRDefault="00761AC8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</w:t>
            </w:r>
            <w:r w:rsidR="00B75B7B">
              <w:rPr>
                <w:rFonts w:hint="cs"/>
                <w:b/>
                <w:bCs/>
                <w:sz w:val="32"/>
                <w:szCs w:val="32"/>
                <w:rtl/>
              </w:rPr>
              <w:t>المجموعة (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ب)</w:t>
            </w:r>
          </w:p>
          <w:p w:rsidR="00761AC8" w:rsidRDefault="00761AC8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</w:t>
            </w:r>
          </w:p>
        </w:tc>
      </w:tr>
      <w:tr w:rsidR="00761AC8" w:rsidTr="005F56E6">
        <w:trPr>
          <w:trHeight w:val="1778"/>
        </w:trPr>
        <w:tc>
          <w:tcPr>
            <w:tcW w:w="6946" w:type="dxa"/>
          </w:tcPr>
          <w:p w:rsidR="00761AC8" w:rsidRDefault="00B75B7B" w:rsidP="005F56E6">
            <w:pPr>
              <w:pStyle w:val="a3"/>
              <w:numPr>
                <w:ilvl w:val="0"/>
                <w:numId w:val="3"/>
              </w:numPr>
              <w:ind w:left="360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اقتراح السياسات العليا </w:t>
            </w:r>
            <w:r w:rsidR="005F56E6">
              <w:rPr>
                <w:rFonts w:hint="cs"/>
                <w:b/>
                <w:bCs/>
                <w:sz w:val="32"/>
                <w:szCs w:val="32"/>
                <w:rtl/>
              </w:rPr>
              <w:t>دول المجلس</w:t>
            </w:r>
          </w:p>
          <w:p w:rsidR="00B75B7B" w:rsidRDefault="00B75B7B" w:rsidP="00B75B7B">
            <w:pPr>
              <w:pStyle w:val="a3"/>
              <w:numPr>
                <w:ilvl w:val="0"/>
                <w:numId w:val="3"/>
              </w:numPr>
              <w:ind w:left="360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إعداد التقارير الدورية عن أعمال المجلس</w:t>
            </w:r>
          </w:p>
          <w:p w:rsidR="00B75B7B" w:rsidRDefault="00B75B7B" w:rsidP="00B75B7B">
            <w:pPr>
              <w:pStyle w:val="a3"/>
              <w:numPr>
                <w:ilvl w:val="0"/>
                <w:numId w:val="3"/>
              </w:numPr>
              <w:ind w:left="360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العمل على تحقيق أهداف المجلس الأساسية</w:t>
            </w:r>
          </w:p>
          <w:p w:rsidR="00761AC8" w:rsidRPr="005F56E6" w:rsidRDefault="00B75B7B" w:rsidP="005F56E6">
            <w:pPr>
              <w:pStyle w:val="a3"/>
              <w:numPr>
                <w:ilvl w:val="0"/>
                <w:numId w:val="3"/>
              </w:numPr>
              <w:ind w:left="36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فض الخلافات التي قد تقع بين دول المجلس</w:t>
            </w:r>
          </w:p>
        </w:tc>
        <w:tc>
          <w:tcPr>
            <w:tcW w:w="3118" w:type="dxa"/>
          </w:tcPr>
          <w:p w:rsidR="00DF28D7" w:rsidRDefault="00B75B7B" w:rsidP="00DF28D7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   ) المجلس الأعلى</w:t>
            </w:r>
          </w:p>
          <w:p w:rsidR="00DF28D7" w:rsidRPr="00DF28D7" w:rsidRDefault="00DF28D7" w:rsidP="00DF28D7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هئية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تسوية المنازعات</w:t>
            </w:r>
            <w:r w:rsidR="00B75B7B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761AC8" w:rsidRPr="00DF28D7" w:rsidRDefault="00DF28D7" w:rsidP="00DF28D7">
            <w:pPr>
              <w:rPr>
                <w:b/>
                <w:bCs/>
                <w:sz w:val="32"/>
                <w:szCs w:val="32"/>
                <w:rtl/>
              </w:rPr>
            </w:pPr>
            <w:r w:rsidRPr="00DF28D7">
              <w:rPr>
                <w:rFonts w:hint="cs"/>
                <w:b/>
                <w:bCs/>
                <w:sz w:val="36"/>
                <w:szCs w:val="36"/>
                <w:rtl/>
              </w:rPr>
              <w:t>(  )</w:t>
            </w:r>
            <w:r w:rsidRPr="00DF28D7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المجلس الوزاري</w:t>
            </w:r>
          </w:p>
          <w:p w:rsidR="00DF28D7" w:rsidRPr="005F56E6" w:rsidRDefault="00DF28D7" w:rsidP="005F56E6">
            <w:pPr>
              <w:rPr>
                <w:b/>
                <w:bCs/>
                <w:rtl/>
              </w:rPr>
            </w:pPr>
            <w:proofErr w:type="spellStart"/>
            <w:r w:rsidRPr="00DF28D7">
              <w:rPr>
                <w:rFonts w:hint="cs"/>
                <w:b/>
                <w:bCs/>
                <w:sz w:val="32"/>
                <w:szCs w:val="32"/>
                <w:rtl/>
              </w:rPr>
              <w:t>(</w:t>
            </w:r>
            <w:proofErr w:type="spellEnd"/>
            <w:r w:rsidRPr="00DF28D7">
              <w:rPr>
                <w:rFonts w:hint="cs"/>
                <w:b/>
                <w:bCs/>
                <w:sz w:val="32"/>
                <w:szCs w:val="32"/>
                <w:rtl/>
              </w:rPr>
              <w:t xml:space="preserve">   </w:t>
            </w:r>
            <w:proofErr w:type="spellStart"/>
            <w:r w:rsidRPr="00DF28D7">
              <w:rPr>
                <w:rFonts w:hint="cs"/>
                <w:b/>
                <w:bCs/>
                <w:sz w:val="32"/>
                <w:szCs w:val="32"/>
                <w:rtl/>
              </w:rPr>
              <w:t>)</w:t>
            </w:r>
            <w:proofErr w:type="spellEnd"/>
            <w:r w:rsidRPr="00DF28D7">
              <w:rPr>
                <w:rFonts w:hint="cs"/>
                <w:b/>
                <w:bCs/>
                <w:sz w:val="32"/>
                <w:szCs w:val="32"/>
                <w:rtl/>
              </w:rPr>
              <w:t xml:space="preserve"> الامانة العامة</w:t>
            </w:r>
          </w:p>
        </w:tc>
      </w:tr>
    </w:tbl>
    <w:p w:rsidR="00761AC8" w:rsidRDefault="00DF28D7" w:rsidP="00761AC8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ب ) </w:t>
      </w:r>
      <w:r w:rsidR="005F56E6">
        <w:rPr>
          <w:rFonts w:hint="cs"/>
          <w:b/>
          <w:bCs/>
          <w:sz w:val="32"/>
          <w:szCs w:val="32"/>
          <w:rtl/>
        </w:rPr>
        <w:t>سجلي الظاهرات التضاريسية التي توجد في دول الخليج  العربي في الجدول الأتي:</w:t>
      </w:r>
    </w:p>
    <w:tbl>
      <w:tblPr>
        <w:tblStyle w:val="a7"/>
        <w:bidiVisual/>
        <w:tblW w:w="0" w:type="auto"/>
        <w:tblInd w:w="283" w:type="dxa"/>
        <w:tblLook w:val="04A0"/>
      </w:tblPr>
      <w:tblGrid>
        <w:gridCol w:w="1525"/>
        <w:gridCol w:w="1418"/>
        <w:gridCol w:w="1559"/>
        <w:gridCol w:w="1701"/>
        <w:gridCol w:w="1276"/>
        <w:gridCol w:w="1701"/>
        <w:gridCol w:w="1384"/>
      </w:tblGrid>
      <w:tr w:rsidR="005F56E6" w:rsidTr="005F56E6">
        <w:trPr>
          <w:trHeight w:val="472"/>
        </w:trPr>
        <w:tc>
          <w:tcPr>
            <w:tcW w:w="1525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الظاهرة</w:t>
            </w:r>
          </w:p>
        </w:tc>
        <w:tc>
          <w:tcPr>
            <w:tcW w:w="1418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السعودية</w:t>
            </w:r>
          </w:p>
        </w:tc>
        <w:tc>
          <w:tcPr>
            <w:tcW w:w="1559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الكويت</w:t>
            </w:r>
          </w:p>
        </w:tc>
        <w:tc>
          <w:tcPr>
            <w:tcW w:w="1701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البحرين</w:t>
            </w:r>
          </w:p>
        </w:tc>
        <w:tc>
          <w:tcPr>
            <w:tcW w:w="1276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قطر</w:t>
            </w:r>
          </w:p>
        </w:tc>
        <w:tc>
          <w:tcPr>
            <w:tcW w:w="1701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الإمارات</w:t>
            </w:r>
          </w:p>
        </w:tc>
        <w:tc>
          <w:tcPr>
            <w:tcW w:w="1384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عمان</w:t>
            </w:r>
          </w:p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5F56E6" w:rsidTr="005F56E6">
        <w:trPr>
          <w:trHeight w:val="471"/>
        </w:trPr>
        <w:tc>
          <w:tcPr>
            <w:tcW w:w="1525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جزر</w:t>
            </w:r>
          </w:p>
        </w:tc>
        <w:tc>
          <w:tcPr>
            <w:tcW w:w="1418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59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01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01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84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5F56E6" w:rsidTr="005F56E6">
        <w:trPr>
          <w:trHeight w:val="838"/>
        </w:trPr>
        <w:tc>
          <w:tcPr>
            <w:tcW w:w="1525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جبال</w:t>
            </w:r>
          </w:p>
        </w:tc>
        <w:tc>
          <w:tcPr>
            <w:tcW w:w="1418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59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01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01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84" w:type="dxa"/>
          </w:tcPr>
          <w:p w:rsidR="005F56E6" w:rsidRDefault="005F56E6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5F56E6" w:rsidRDefault="005F56E6" w:rsidP="005F56E6">
      <w:pPr>
        <w:pStyle w:val="a3"/>
        <w:tabs>
          <w:tab w:val="left" w:pos="6390"/>
        </w:tabs>
        <w:ind w:left="283"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  <w:rtl/>
        </w:rPr>
        <w:tab/>
      </w:r>
    </w:p>
    <w:p w:rsidR="005F56E6" w:rsidRPr="0089123C" w:rsidRDefault="005F56E6" w:rsidP="005F56E6">
      <w:pPr>
        <w:pStyle w:val="a3"/>
        <w:tabs>
          <w:tab w:val="left" w:pos="6390"/>
        </w:tabs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b/>
          <w:bCs/>
          <w:sz w:val="32"/>
          <w:szCs w:val="32"/>
        </w:rPr>
        <w:tab/>
        <w:t xml:space="preserve">      </w:t>
      </w:r>
      <w:r>
        <w:rPr>
          <w:rFonts w:hint="cs"/>
          <w:b/>
          <w:bCs/>
          <w:sz w:val="32"/>
          <w:szCs w:val="32"/>
          <w:rtl/>
        </w:rPr>
        <w:t>سدد الله خطاكن</w:t>
      </w:r>
    </w:p>
    <w:sectPr w:rsidR="005F56E6" w:rsidRPr="0089123C" w:rsidSect="00761AC8">
      <w:pgSz w:w="11907" w:h="16443" w:code="9"/>
      <w:pgMar w:top="426" w:right="567" w:bottom="284" w:left="709" w:header="709" w:footer="709" w:gutter="0"/>
      <w:pgBorders w:offsetFrom="page">
        <w:top w:val="postageStamp" w:sz="10" w:space="24" w:color="auto"/>
        <w:left w:val="postageStamp" w:sz="10" w:space="24" w:color="auto"/>
        <w:bottom w:val="postageStamp" w:sz="10" w:space="24" w:color="auto"/>
        <w:right w:val="postageStamp" w:sz="1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BD7" w:rsidRDefault="00502BD7" w:rsidP="00761AC8">
      <w:pPr>
        <w:spacing w:after="0" w:line="240" w:lineRule="auto"/>
      </w:pPr>
      <w:r>
        <w:separator/>
      </w:r>
    </w:p>
  </w:endnote>
  <w:endnote w:type="continuationSeparator" w:id="0">
    <w:p w:rsidR="00502BD7" w:rsidRDefault="00502BD7" w:rsidP="00761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BD7" w:rsidRDefault="00502BD7" w:rsidP="00761AC8">
      <w:pPr>
        <w:spacing w:after="0" w:line="240" w:lineRule="auto"/>
      </w:pPr>
      <w:r>
        <w:separator/>
      </w:r>
    </w:p>
  </w:footnote>
  <w:footnote w:type="continuationSeparator" w:id="0">
    <w:p w:rsidR="00502BD7" w:rsidRDefault="00502BD7" w:rsidP="00761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E3B9A"/>
    <w:multiLevelType w:val="hybridMultilevel"/>
    <w:tmpl w:val="64DE1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B6FB9"/>
    <w:multiLevelType w:val="hybridMultilevel"/>
    <w:tmpl w:val="A81A5C08"/>
    <w:lvl w:ilvl="0" w:tplc="04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77AC503E"/>
    <w:multiLevelType w:val="hybridMultilevel"/>
    <w:tmpl w:val="5C80222A"/>
    <w:lvl w:ilvl="0" w:tplc="04090001">
      <w:start w:val="1"/>
      <w:numFmt w:val="bullet"/>
      <w:lvlText w:val=""/>
      <w:lvlJc w:val="left"/>
      <w:pPr>
        <w:ind w:left="9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5FC2"/>
    <w:rsid w:val="000D3518"/>
    <w:rsid w:val="002D05FF"/>
    <w:rsid w:val="00502BD7"/>
    <w:rsid w:val="005F56E6"/>
    <w:rsid w:val="00652968"/>
    <w:rsid w:val="007023FD"/>
    <w:rsid w:val="00761AC8"/>
    <w:rsid w:val="0089123C"/>
    <w:rsid w:val="00933058"/>
    <w:rsid w:val="00B75B7B"/>
    <w:rsid w:val="00C26848"/>
    <w:rsid w:val="00DF28D7"/>
    <w:rsid w:val="00F55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5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FC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61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AC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761A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761AC8"/>
  </w:style>
  <w:style w:type="paragraph" w:styleId="a6">
    <w:name w:val="footer"/>
    <w:basedOn w:val="a"/>
    <w:link w:val="Char1"/>
    <w:uiPriority w:val="99"/>
    <w:semiHidden/>
    <w:unhideWhenUsed/>
    <w:rsid w:val="00761A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761AC8"/>
  </w:style>
  <w:style w:type="table" w:styleId="a7">
    <w:name w:val="Table Grid"/>
    <w:basedOn w:val="a1"/>
    <w:uiPriority w:val="59"/>
    <w:rsid w:val="00761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2012-03-03T08:59:00Z</dcterms:created>
  <dcterms:modified xsi:type="dcterms:W3CDTF">2013-05-25T18:31:00Z</dcterms:modified>
</cp:coreProperties>
</file>